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附件１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</w:rPr>
        <w:t>南宁学院20  ~20  学年第  学期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</w:rPr>
        <w:t>南宁学院大学生“阳光运动”免跑申请表</w:t>
      </w:r>
    </w:p>
    <w:tbl>
      <w:tblPr>
        <w:tblStyle w:val="3"/>
        <w:tblW w:w="9548" w:type="dxa"/>
        <w:jc w:val="center"/>
        <w:tblInd w:w="-6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5"/>
        <w:gridCol w:w="1915"/>
        <w:gridCol w:w="2427"/>
        <w:gridCol w:w="21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3035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姓名：</w:t>
            </w:r>
          </w:p>
        </w:tc>
        <w:tc>
          <w:tcPr>
            <w:tcW w:w="434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学号：</w:t>
            </w:r>
          </w:p>
        </w:tc>
        <w:tc>
          <w:tcPr>
            <w:tcW w:w="2171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4950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学院：</w:t>
            </w:r>
          </w:p>
        </w:tc>
        <w:tc>
          <w:tcPr>
            <w:tcW w:w="4598" w:type="dxa"/>
            <w:gridSpan w:val="2"/>
            <w:tcBorders>
              <w:lef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4950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联系地址：</w:t>
            </w:r>
          </w:p>
        </w:tc>
        <w:tc>
          <w:tcPr>
            <w:tcW w:w="4598" w:type="dxa"/>
            <w:gridSpan w:val="2"/>
            <w:tcBorders>
              <w:left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atLeast"/>
          <w:jc w:val="center"/>
        </w:trPr>
        <w:tc>
          <w:tcPr>
            <w:tcW w:w="9548" w:type="dxa"/>
            <w:gridSpan w:val="4"/>
            <w:noWrap w:val="0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申请原因（</w:t>
            </w:r>
            <w:r>
              <w:rPr>
                <w:rFonts w:hint="eastAsia"/>
                <w:color w:val="000000"/>
                <w:sz w:val="28"/>
                <w:szCs w:val="28"/>
              </w:rPr>
              <w:t>注：附县级以上医疗单位疾病证明，有效期为一年</w:t>
            </w:r>
            <w:r>
              <w:rPr>
                <w:rFonts w:hint="eastAsia"/>
                <w:sz w:val="28"/>
                <w:szCs w:val="28"/>
              </w:rPr>
              <w:t>）：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签名：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9" w:hRule="atLeast"/>
          <w:jc w:val="center"/>
        </w:trPr>
        <w:tc>
          <w:tcPr>
            <w:tcW w:w="9548" w:type="dxa"/>
            <w:gridSpan w:val="4"/>
            <w:tcBorders>
              <w:bottom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学院意见：            </w:t>
            </w:r>
          </w:p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</w:t>
            </w:r>
          </w:p>
          <w:p>
            <w:pPr>
              <w:ind w:right="278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签名：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  <w:jc w:val="center"/>
        </w:trPr>
        <w:tc>
          <w:tcPr>
            <w:tcW w:w="9548" w:type="dxa"/>
            <w:gridSpan w:val="4"/>
            <w:tcBorders>
              <w:top w:val="single" w:color="auto" w:sz="4" w:space="0"/>
            </w:tcBorders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校医务室意见：</w:t>
            </w:r>
          </w:p>
          <w:p>
            <w:pPr>
              <w:ind w:right="278"/>
              <w:rPr>
                <w:sz w:val="28"/>
                <w:szCs w:val="28"/>
              </w:rPr>
            </w:pPr>
          </w:p>
          <w:p>
            <w:pPr>
              <w:ind w:right="278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签名：            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  <w:jc w:val="center"/>
        </w:trPr>
        <w:tc>
          <w:tcPr>
            <w:tcW w:w="9548" w:type="dxa"/>
            <w:gridSpan w:val="4"/>
            <w:noWrap w:val="0"/>
            <w:vAlign w:val="top"/>
          </w:tcPr>
          <w:p>
            <w:pPr>
              <w:ind w:right="278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公共教学部意见：</w:t>
            </w:r>
          </w:p>
          <w:p>
            <w:pPr>
              <w:ind w:right="278"/>
              <w:jc w:val="left"/>
              <w:rPr>
                <w:sz w:val="28"/>
                <w:szCs w:val="28"/>
              </w:rPr>
            </w:pPr>
          </w:p>
          <w:p>
            <w:pPr>
              <w:wordWrap w:val="0"/>
              <w:ind w:right="278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签名：                年    月    日</w:t>
            </w:r>
          </w:p>
        </w:tc>
      </w:tr>
    </w:tbl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附件２</w:t>
      </w:r>
    </w:p>
    <w:p>
      <w:pPr>
        <w:widowControl/>
        <w:shd w:val="clear" w:color="auto" w:fill="FFFFFF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</w:rPr>
        <w:t>阳光体育锻炼信息管理系统APP操作流程及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36"/>
          <w:szCs w:val="36"/>
          <w:lang w:val="en-US" w:eastAsia="zh-CN"/>
        </w:rPr>
        <w:t>说明</w:t>
      </w: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ind w:firstLine="672" w:firstLineChars="200"/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</w:rPr>
        <w:t>操作流程及说明</w:t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</w:rPr>
        <w:t>APP 下载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72025" cy="3199765"/>
            <wp:effectExtent l="0" t="0" r="9525" b="635"/>
            <wp:docPr id="2" name="图片 1" descr="C:\Users\lenovo\AppData\Roaming\Tencent\Users\272938016\QQ\WinTemp\RichOle\A(G)[R3Y_K5LIPWROAI5V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enovo\AppData\Roaming\Tencent\Users\272938016\QQ\WinTemp\RichOle\A(G)[R3Y_K5LIPWROAI5VD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）注册登录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72025" cy="3228975"/>
            <wp:effectExtent l="0" t="0" r="9525" b="9525"/>
            <wp:docPr id="1" name="图片 2" descr="C:\Users\lenovo\AppData\Roaming\Tencent\Users\272938016\QQ\WinTemp\RichOle\Q$HR~IWWHZPA~4Y2@V(MK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lenovo\AppData\Roaming\Tencent\Users\272938016\QQ\WinTemp\RichOle\Q$HR~IWWHZPA~4Y2@V(MK1T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）身份认证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72025" cy="3562350"/>
            <wp:effectExtent l="0" t="0" r="9525" b="0"/>
            <wp:docPr id="3" name="图片 3" descr="C:\Users\lenovo\AppData\Roaming\Tencent\Users\272938016\QQ\WinTemp\RichOle\69L7[W2LZA0NF7N1TJ7}}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272938016\QQ\WinTemp\RichOle\69L7[W2LZA0NF7N1TJ7}}PP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72025" cy="3448050"/>
            <wp:effectExtent l="0" t="0" r="9525" b="0"/>
            <wp:docPr id="4" name="图片 4" descr="C:\Users\lenovo\AppData\Roaming\Tencent\Users\272938016\QQ\WinTemp\RichOle\A}XA}HSZ$~A2UIFW~G7JY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Tencent\Users\272938016\QQ\WinTemp\RichOle\A}XA}HSZ$~A2UIFW~G7JY6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四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）校园乐跑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829175" cy="3657600"/>
            <wp:effectExtent l="0" t="0" r="9525" b="0"/>
            <wp:docPr id="5" name="图片 5" descr="C:\Users\lenovo\AppData\Roaming\Tencent\Users\272938016\QQ\WinTemp\RichOle\]D(M3[A7BA6$P[1PQMRBJ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272938016\QQ\WinTemp\RichOle\]D(M3[A7BA6$P[1PQMRBJYO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五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）跑步规则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829175" cy="3543300"/>
            <wp:effectExtent l="0" t="0" r="9525" b="0"/>
            <wp:docPr id="6" name="图片 6" descr="C:\Users\lenovo\AppData\Roaming\Tencent\Users\272938016\QQ\WinTemp\RichOle\N9$2W_3HUTK1KS0T]V(9V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272938016\QQ\WinTemp\RichOle\N9$2W_3HUTK1KS0T]V(9VYV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六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）跑步流程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24400" cy="3190875"/>
            <wp:effectExtent l="0" t="0" r="0" b="9525"/>
            <wp:docPr id="7" name="图片 7" descr="C:\Users\lenovo\AppData\Roaming\Tencent\Users\272938016\QQ\WinTemp\RichOle\8I`((4ZGZ6IVBQADM[T8X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Roaming\Tencent\Users\272938016\QQ\WinTemp\RichOle\8I`((4ZGZ6IVBQADM[T8XFV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点击进入乐跑▶收看安全提示▶如果本校有多个校区的，在右上角“更换校区”按钮里，确认自己在正确的校区内▶再点进入乐跑▶收看本校的跑步要求提示▶收看打卡点分配提示▶开始跑步▶长按暂停▶结束跑步</w:t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七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）其它功能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72050" cy="3343275"/>
            <wp:effectExtent l="0" t="0" r="0" b="9525"/>
            <wp:docPr id="8" name="图片 8" descr="C:\Users\lenovo\AppData\Roaming\Tencent\Users\272938016\QQ\WinTemp\RichOle\E[4T6F`3G7CW{Y8C]QI6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272938016\QQ\WinTemp\RichOle\E[4T6F`3G7CW{Y8C]QI611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八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）使用注意事项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53050" cy="3390265"/>
            <wp:effectExtent l="0" t="0" r="0" b="635"/>
            <wp:docPr id="9" name="图片 9" descr="C:\Users\lenovo\AppData\Roaming\Tencent\Users\272938016\QQ\WinTemp\RichOle\43]G%E]MG0N$`T3}FF{P)$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Roaming\Tencent\Users\272938016\QQ\WinTemp\RichOle\43]G%E]MG0N$`T3}FF{P)$N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72" w:firstLineChars="200"/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val="en-US" w:eastAsia="zh-CN"/>
        </w:rPr>
        <w:t>九</w:t>
      </w:r>
      <w:r>
        <w:rPr>
          <w:rFonts w:hint="eastAsia" w:ascii="楷体" w:hAnsi="楷体" w:eastAsia="楷体" w:cs="楷体"/>
          <w:b w:val="0"/>
          <w:bCs w:val="0"/>
          <w:color w:val="333333"/>
          <w:spacing w:val="8"/>
          <w:kern w:val="0"/>
          <w:sz w:val="32"/>
          <w:szCs w:val="32"/>
          <w:lang w:eastAsia="zh-CN"/>
        </w:rPr>
        <w:t>）常见问题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90515" cy="3076575"/>
            <wp:effectExtent l="0" t="0" r="635" b="9525"/>
            <wp:docPr id="10" name="图片 10" descr="C:\Users\lenovo\AppData\Roaming\Tencent\Users\272938016\QQ\WinTemp\RichOle\6]L]4}BEEQE{~@G_KJE6H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272938016\QQ\WinTemp\RichOle\6]L]4}BEEQE{~@G_KJE6HMJ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一般常见问题，可在“帮助与反馈”寻求答案。如果问题特殊，可以联系在线客服。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2" w:firstLineChars="200"/>
        <w:textAlignment w:val="auto"/>
        <w:outlineLvl w:val="9"/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333333"/>
          <w:spacing w:val="8"/>
          <w:kern w:val="0"/>
          <w:sz w:val="32"/>
          <w:szCs w:val="32"/>
        </w:rPr>
        <w:t xml:space="preserve">温馨提示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2" w:firstLineChars="200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APP会根据同学的反馈，不断进行修复完善，并提供</w:t>
      </w:r>
      <w:r>
        <w:rPr>
          <w:rFonts w:hint="eastAsia" w:ascii="仿宋" w:hAnsi="仿宋" w:eastAsia="仿宋" w:cs="宋体"/>
          <w:b/>
          <w:bCs/>
          <w:color w:val="333333"/>
          <w:spacing w:val="8"/>
          <w:kern w:val="0"/>
          <w:sz w:val="32"/>
          <w:szCs w:val="32"/>
        </w:rPr>
        <w:t>赛事活动、野外生存、户外技能学习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等精彩内容，为了获得更佳体验和使用更多功能，同学们可及时升级至最新版本。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　　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跑步过程中，请各位同学注意人身安全，注意对各类机动车或自行车的避让，小心路滑。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　　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使用软件坚持一个月跑步之后，会发现自己的身体素质、体态及心理随能力都有提高!跑步是一种理想的耐力训练，可以对心脏循环系统产生有益的影响，并能提高能量基础代谢。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　　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经常更换手机登录，会导致手机IP地址异常，有可能被识别为更换手机代跑，请大家</w:t>
      </w:r>
      <w:r>
        <w:rPr>
          <w:rFonts w:hint="eastAsia" w:ascii="仿宋" w:hAnsi="仿宋" w:eastAsia="仿宋" w:cs="宋体"/>
          <w:b/>
          <w:bCs/>
          <w:color w:val="333333"/>
          <w:spacing w:val="8"/>
          <w:kern w:val="0"/>
          <w:sz w:val="32"/>
          <w:szCs w:val="32"/>
        </w:rPr>
        <w:t>保持一个手机一个账号</w:t>
      </w:r>
      <w:r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  <w:t>的使用。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　　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安装“步道乐跑”APP时，请允许软件识别手机识别码，以及打开定位权限。同时请设置</w:t>
      </w: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允许软件后台运行，避免手机屏保开启时将软件误杀，影响跑步成绩的记录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2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如出现任何疑问或软件问题请用以下方式联系客服，可以通过 app在线客服留言或联系QQ，我们会第一时间联系您解决问题。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跑步问题咨询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：体育教研室莫路珍老师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024" w:firstLineChars="9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0771-5900975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软件客服电话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：027-62434316（曾老师）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软件客服 Q Q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：2949610052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5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2"/>
          <w:szCs w:val="32"/>
        </w:rPr>
        <w:t>微信公众号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：步道乐跑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2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步道探秘QQ 交流群：①583134849 ②511023624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72" w:firstLineChars="200"/>
        <w:textAlignment w:val="auto"/>
        <w:outlineLvl w:val="9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客服邮箱：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"mailto:info@lptiyu.com"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5"/>
          <w:rFonts w:hint="eastAsia" w:ascii="仿宋" w:hAnsi="仿宋" w:eastAsia="仿宋" w:cs="仿宋"/>
          <w:spacing w:val="8"/>
          <w:kern w:val="0"/>
          <w:sz w:val="32"/>
          <w:szCs w:val="32"/>
        </w:rPr>
        <w:t>info@lptiyu.com</w:t>
      </w:r>
      <w:r>
        <w:rPr>
          <w:rFonts w:hint="eastAsia" w:ascii="仿宋" w:hAnsi="仿宋" w:eastAsia="仿宋" w:cs="仿宋"/>
          <w:spacing w:val="8"/>
          <w:kern w:val="0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仿宋" w:hAnsi="仿宋" w:eastAsia="仿宋" w:cs="宋体"/>
          <w:color w:val="333333"/>
          <w:spacing w:val="8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br w:type="page"/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333333"/>
          <w:spacing w:val="8"/>
          <w:kern w:val="0"/>
          <w:sz w:val="32"/>
          <w:szCs w:val="32"/>
          <w:lang w:val="en-US" w:eastAsia="zh-CN"/>
        </w:rPr>
        <w:t>3</w:t>
      </w:r>
    </w:p>
    <w:p>
      <w:pPr>
        <w:widowControl/>
        <w:shd w:val="clear" w:color="auto" w:fill="FFFFFF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kern w:val="0"/>
          <w:sz w:val="44"/>
          <w:szCs w:val="44"/>
        </w:rPr>
        <w:t>校园内阳光长跑打卡点示意图</w:t>
      </w: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857875" cy="5886450"/>
            <wp:effectExtent l="9525" t="9525" r="190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342" b="902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864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68686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CF7F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2019-03-15T03:11:00Z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